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AA0C" w14:textId="1D0308CE" w:rsidR="00BE5A56" w:rsidRDefault="00BE5A56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 xml:space="preserve">Osteraktion im </w:t>
      </w:r>
      <w:proofErr w:type="spellStart"/>
      <w:r>
        <w:rPr>
          <w:rStyle w:val="Fett"/>
          <w:rFonts w:ascii="Arial" w:hAnsi="Arial" w:cs="Arial"/>
          <w:color w:val="000000"/>
          <w:sz w:val="20"/>
          <w:szCs w:val="20"/>
        </w:rPr>
        <w:t>Gailbacher</w:t>
      </w:r>
      <w:proofErr w:type="spellEnd"/>
      <w:r>
        <w:rPr>
          <w:rStyle w:val="Fett"/>
          <w:rFonts w:ascii="Arial" w:hAnsi="Arial" w:cs="Arial"/>
          <w:color w:val="000000"/>
          <w:sz w:val="20"/>
          <w:szCs w:val="20"/>
        </w:rPr>
        <w:t xml:space="preserve"> Wald für kleine und große Detektive</w:t>
      </w:r>
      <w:r w:rsidR="008C0859">
        <w:rPr>
          <w:rStyle w:val="Fett"/>
          <w:rFonts w:ascii="Arial" w:hAnsi="Arial" w:cs="Arial"/>
          <w:color w:val="000000"/>
          <w:sz w:val="20"/>
          <w:szCs w:val="20"/>
        </w:rPr>
        <w:t xml:space="preserve"> am </w:t>
      </w:r>
      <w:r w:rsidR="00277C90">
        <w:rPr>
          <w:rStyle w:val="Fett"/>
          <w:rFonts w:ascii="Arial" w:hAnsi="Arial" w:cs="Arial"/>
          <w:color w:val="000000"/>
          <w:sz w:val="20"/>
          <w:szCs w:val="20"/>
        </w:rPr>
        <w:t>21.03.2023</w:t>
      </w:r>
    </w:p>
    <w:p w14:paraId="52416DE0" w14:textId="77777777" w:rsidR="000D6DE9" w:rsidRDefault="000D6DE9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89B51A5" w14:textId="72481458" w:rsidR="00BE5A56" w:rsidRDefault="00BE5A56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Spannende Ostereiersuche mit kleinen Tücken und kulinarischem Abschluss für die ganze Familie</w:t>
      </w:r>
    </w:p>
    <w:p w14:paraId="51AB9D28" w14:textId="13E1BFC4" w:rsidR="00D73F5C" w:rsidRDefault="00D73F5C"/>
    <w:p w14:paraId="56868916" w14:textId="7F0AB10B" w:rsidR="00BE5A56" w:rsidRDefault="00831074">
      <w:r>
        <w:rPr>
          <w:noProof/>
        </w:rPr>
        <w:drawing>
          <wp:anchor distT="0" distB="0" distL="114300" distR="114300" simplePos="0" relativeHeight="251662848" behindDoc="0" locked="0" layoutInCell="1" allowOverlap="1" wp14:anchorId="68CD1B60" wp14:editId="4DDE13C6">
            <wp:simplePos x="0" y="0"/>
            <wp:positionH relativeFrom="column">
              <wp:posOffset>3614420</wp:posOffset>
            </wp:positionH>
            <wp:positionV relativeFrom="paragraph">
              <wp:posOffset>8255</wp:posOffset>
            </wp:positionV>
            <wp:extent cx="1913255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292" y="21218"/>
                <wp:lineTo x="2129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941">
        <w:t>Regen ist wichtig</w:t>
      </w:r>
      <w:r w:rsidR="00BE5A56">
        <w:t>, die Erde braucht den Regen</w:t>
      </w:r>
      <w:r w:rsidR="00BE5941">
        <w:t>,</w:t>
      </w:r>
      <w:r w:rsidR="00BE5A56">
        <w:t xml:space="preserve"> aber muss</w:t>
      </w:r>
      <w:r w:rsidR="00BE5941">
        <w:t>te</w:t>
      </w:r>
      <w:r w:rsidR="00BE5A56">
        <w:t xml:space="preserve"> das ausgerechnet heute sein?!</w:t>
      </w:r>
    </w:p>
    <w:p w14:paraId="6EC5C83D" w14:textId="5E65F22A" w:rsidR="00BE5A56" w:rsidRDefault="00BE5A56">
      <w:r>
        <w:t xml:space="preserve">Die Leitung der KiTa St. Matthäus und die Fachkraft für Familienbildung hatten die Osteraktion im </w:t>
      </w:r>
      <w:proofErr w:type="spellStart"/>
      <w:r>
        <w:t>Gailbacher</w:t>
      </w:r>
      <w:proofErr w:type="spellEnd"/>
      <w:r>
        <w:t xml:space="preserve"> Wald aufwendig vorbereitet. Der Plan stand, die bunten Eier aus Papier waren </w:t>
      </w:r>
      <w:r w:rsidR="00BE5941">
        <w:t>ausgedruckt</w:t>
      </w:r>
      <w:r>
        <w:t>, die Nester bestückt und die Hefehasen gebacken. Jetzt musste nur noch der Regen aufhören.</w:t>
      </w:r>
    </w:p>
    <w:p w14:paraId="23D443CA" w14:textId="20ECE6A1" w:rsidR="00BE5A56" w:rsidRDefault="00BE5A56">
      <w:r>
        <w:t>65 Personen waren zur</w:t>
      </w:r>
      <w:r w:rsidR="00C13267">
        <w:t xml:space="preserve"> ungewöhnlichen</w:t>
      </w:r>
      <w:r w:rsidR="00B30E1C">
        <w:t xml:space="preserve"> und</w:t>
      </w:r>
      <w:r>
        <w:t xml:space="preserve"> spannend gestalteten Ostereiersuche angemeldet. Wieviel würden sich wohl bei diesem Wetter in den Wald wagen? </w:t>
      </w:r>
      <w:r w:rsidR="00277C90">
        <w:t xml:space="preserve">Tatsächlich </w:t>
      </w:r>
      <w:r>
        <w:t>A</w:t>
      </w:r>
      <w:r w:rsidR="000D6DE9">
        <w:t>LLE</w:t>
      </w:r>
      <w:r>
        <w:t>!</w:t>
      </w:r>
    </w:p>
    <w:p w14:paraId="06DCBB2D" w14:textId="707968CA" w:rsidR="00BE5941" w:rsidRDefault="00B17358">
      <w:r>
        <w:t>M</w:t>
      </w:r>
      <w:r w:rsidR="00BE5A56">
        <w:t xml:space="preserve">it wetterfester Kleidung ausgerüstet, trafen die Familien nach und nach </w:t>
      </w:r>
      <w:r w:rsidR="00BE5941">
        <w:t xml:space="preserve">beim Sportgelände am </w:t>
      </w:r>
      <w:proofErr w:type="spellStart"/>
      <w:r w:rsidR="00BE5941">
        <w:t>Stengerts</w:t>
      </w:r>
      <w:proofErr w:type="spellEnd"/>
      <w:r w:rsidR="00BE5941">
        <w:t xml:space="preserve"> </w:t>
      </w:r>
      <w:r w:rsidR="00BE5A56">
        <w:t>ein</w:t>
      </w:r>
      <w:r w:rsidR="00BE5941">
        <w:t xml:space="preserve"> um sich auf die Suche nach dem </w:t>
      </w:r>
      <w:r w:rsidR="000D6DE9">
        <w:t xml:space="preserve">versteckten </w:t>
      </w:r>
      <w:r w:rsidR="00BE5941">
        <w:t>Ostergedicht zu machen. Die bunten Papier</w:t>
      </w:r>
      <w:r w:rsidR="00952224">
        <w:t>-E</w:t>
      </w:r>
      <w:r w:rsidR="00BE5941">
        <w:t xml:space="preserve">ier waren inzwischen </w:t>
      </w:r>
      <w:r w:rsidR="000D6DE9">
        <w:t>vo</w:t>
      </w:r>
      <w:r w:rsidR="00B7256C">
        <w:t>n Leitung und Fachkraft</w:t>
      </w:r>
      <w:r w:rsidR="000D6DE9">
        <w:t xml:space="preserve"> </w:t>
      </w:r>
      <w:r w:rsidR="00BE5941">
        <w:t xml:space="preserve">am Rande des Waldwegs versteckt worden. Auf der Rückseite </w:t>
      </w:r>
      <w:r w:rsidR="003F694A">
        <w:t xml:space="preserve">der bunten Ausdrucke </w:t>
      </w:r>
      <w:r w:rsidR="00BE5941">
        <w:t xml:space="preserve">konnten die Familien Hinweise </w:t>
      </w:r>
      <w:r w:rsidR="00AB6AA5">
        <w:t xml:space="preserve">in Form von </w:t>
      </w:r>
      <w:r w:rsidR="00BE5941">
        <w:t xml:space="preserve">Buchstaben </w:t>
      </w:r>
      <w:r w:rsidR="00783EB2">
        <w:t xml:space="preserve">und Zahlen </w:t>
      </w:r>
      <w:r w:rsidR="00BE5941">
        <w:t>finden</w:t>
      </w:r>
      <w:r w:rsidR="005327E0">
        <w:t xml:space="preserve"> diese</w:t>
      </w:r>
      <w:r w:rsidR="00783EB2">
        <w:t>, vorausgesetzt sie wurden in der richtigen Reihenfolge zusammengesetzt,</w:t>
      </w:r>
      <w:r w:rsidR="00BE5941">
        <w:t xml:space="preserve"> das Gedicht ergaben. W</w:t>
      </w:r>
      <w:r w:rsidR="00EF2264">
        <w:t>urde</w:t>
      </w:r>
      <w:r w:rsidR="001F50BC">
        <w:t xml:space="preserve"> das </w:t>
      </w:r>
      <w:r w:rsidR="00BE5941">
        <w:t>am Ende vo</w:t>
      </w:r>
      <w:r w:rsidR="001F50BC">
        <w:t>llständig</w:t>
      </w:r>
      <w:r w:rsidR="00EF2264">
        <w:t xml:space="preserve"> vorgetragen</w:t>
      </w:r>
      <w:r w:rsidR="00BE5941">
        <w:t xml:space="preserve">, konnte </w:t>
      </w:r>
      <w:r w:rsidR="00576C2E">
        <w:t>ein liebevoll</w:t>
      </w:r>
      <w:r w:rsidR="00BE5941">
        <w:t xml:space="preserve"> vorbereitete</w:t>
      </w:r>
      <w:r w:rsidR="00576C2E">
        <w:t>s</w:t>
      </w:r>
      <w:r w:rsidR="00BE5941">
        <w:t xml:space="preserve"> Oster</w:t>
      </w:r>
      <w:r w:rsidR="00BC3EC6">
        <w:t>tütchen</w:t>
      </w:r>
      <w:r w:rsidR="00BE5941">
        <w:t xml:space="preserve"> übergeben werden. </w:t>
      </w:r>
    </w:p>
    <w:p w14:paraId="3C2D1964" w14:textId="387BB121" w:rsidR="001F50BC" w:rsidRDefault="00BE5941">
      <w:r>
        <w:t xml:space="preserve">Was für ein Spaß für alle Beteiligten! </w:t>
      </w:r>
      <w:r w:rsidR="001F50BC">
        <w:t>Schon beim Erklären der Aufgabe war die freudige Erwartung in den Gesichtern der Kinder zu sehen und auch die Erwachsenen Begleitpersonen freuten sich auf die Detektivarbeit.</w:t>
      </w:r>
    </w:p>
    <w:p w14:paraId="51B0B57E" w14:textId="1FC5568A" w:rsidR="000D6DE9" w:rsidRDefault="00BE5941">
      <w:r>
        <w:t xml:space="preserve">Die begeisterten </w:t>
      </w:r>
      <w:r w:rsidR="000D6DE9">
        <w:t>Ausrufe,</w:t>
      </w:r>
      <w:r>
        <w:t xml:space="preserve"> wenn wieder ein Ei entdeckt wurde, waren </w:t>
      </w:r>
      <w:r w:rsidR="000D6DE9">
        <w:t xml:space="preserve">auch am Waldrand </w:t>
      </w:r>
      <w:r w:rsidR="00315D25">
        <w:t xml:space="preserve">noch </w:t>
      </w:r>
      <w:r>
        <w:t xml:space="preserve">gut zu hören und </w:t>
      </w:r>
      <w:r w:rsidR="000D6DE9">
        <w:t>jede Familie trug am Ende stolz ihr Gedicht vor</w:t>
      </w:r>
      <w:r w:rsidR="001F50BC">
        <w:t>, s</w:t>
      </w:r>
      <w:r w:rsidR="000D6DE9">
        <w:t>o dass alle Osternester ihren Besitzer wechseln konnten.</w:t>
      </w:r>
    </w:p>
    <w:p w14:paraId="3299CB4D" w14:textId="7BDC7181" w:rsidR="008C0859" w:rsidRDefault="008C0859">
      <w:r>
        <w:t>Gemeinsam wurde noch die Hefehasen verspreist und dann war es aber wirklich Zeit ins Trockene und Warme zu kommen.</w:t>
      </w:r>
    </w:p>
    <w:p w14:paraId="3EF84E16" w14:textId="769D0912" w:rsidR="00277C90" w:rsidRDefault="008C0859">
      <w:r>
        <w:t>Es war ein tolles Erlebnis für die ganze Familie und das Team der KiTa St. Matthäus freut sich sehr über die rege Teilnehme und das begeisterte Feedback der Familien.</w:t>
      </w:r>
    </w:p>
    <w:p w14:paraId="4B555D91" w14:textId="0E28993B" w:rsidR="00277C90" w:rsidRDefault="00831074">
      <w:r>
        <w:rPr>
          <w:noProof/>
        </w:rPr>
        <w:drawing>
          <wp:anchor distT="0" distB="0" distL="114300" distR="114300" simplePos="0" relativeHeight="251672064" behindDoc="0" locked="0" layoutInCell="1" allowOverlap="1" wp14:anchorId="03ACBFB1" wp14:editId="75479F83">
            <wp:simplePos x="0" y="0"/>
            <wp:positionH relativeFrom="margin">
              <wp:posOffset>3993515</wp:posOffset>
            </wp:positionH>
            <wp:positionV relativeFrom="paragraph">
              <wp:posOffset>5080</wp:posOffset>
            </wp:positionV>
            <wp:extent cx="1438275" cy="1917700"/>
            <wp:effectExtent l="0" t="0" r="9525" b="635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C90">
        <w:t xml:space="preserve">Claudia </w:t>
      </w:r>
      <w:proofErr w:type="spellStart"/>
      <w:r w:rsidR="00277C90">
        <w:t>Remmele</w:t>
      </w:r>
      <w:proofErr w:type="spellEnd"/>
    </w:p>
    <w:p w14:paraId="1C024C1E" w14:textId="4A29CD70" w:rsidR="00277C90" w:rsidRDefault="00277C90"/>
    <w:p w14:paraId="64A128A9" w14:textId="1BBEF8FF" w:rsidR="00277C90" w:rsidRDefault="00831074">
      <w:r>
        <w:rPr>
          <w:noProof/>
        </w:rPr>
        <w:drawing>
          <wp:anchor distT="0" distB="0" distL="114300" distR="114300" simplePos="0" relativeHeight="251670016" behindDoc="0" locked="0" layoutInCell="1" allowOverlap="1" wp14:anchorId="575CB4D8" wp14:editId="40CC5C49">
            <wp:simplePos x="0" y="0"/>
            <wp:positionH relativeFrom="margin">
              <wp:posOffset>2008505</wp:posOffset>
            </wp:positionH>
            <wp:positionV relativeFrom="paragraph">
              <wp:posOffset>100330</wp:posOffset>
            </wp:positionV>
            <wp:extent cx="1682115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282" y="21198"/>
                <wp:lineTo x="2128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3D">
        <w:rPr>
          <w:noProof/>
        </w:rPr>
        <w:drawing>
          <wp:anchor distT="0" distB="0" distL="114300" distR="114300" simplePos="0" relativeHeight="251657728" behindDoc="0" locked="0" layoutInCell="1" allowOverlap="1" wp14:anchorId="2E5717B6" wp14:editId="636842B7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73609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331" y="21179"/>
                <wp:lineTo x="2133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38ADA" w14:textId="1E0AB498" w:rsidR="008C0859" w:rsidRDefault="008C0859"/>
    <w:p w14:paraId="0166F67F" w14:textId="3CE09107" w:rsidR="000D6DE9" w:rsidRDefault="000D6DE9"/>
    <w:sectPr w:rsidR="000D6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56"/>
    <w:rsid w:val="000D6DE9"/>
    <w:rsid w:val="001F50BC"/>
    <w:rsid w:val="002453E6"/>
    <w:rsid w:val="00277C90"/>
    <w:rsid w:val="00315D25"/>
    <w:rsid w:val="003F694A"/>
    <w:rsid w:val="005327E0"/>
    <w:rsid w:val="00576C2E"/>
    <w:rsid w:val="00783EB2"/>
    <w:rsid w:val="0079143D"/>
    <w:rsid w:val="008130E9"/>
    <w:rsid w:val="00831074"/>
    <w:rsid w:val="008C0859"/>
    <w:rsid w:val="00952224"/>
    <w:rsid w:val="00AB6AA5"/>
    <w:rsid w:val="00B17358"/>
    <w:rsid w:val="00B30E1C"/>
    <w:rsid w:val="00B7256C"/>
    <w:rsid w:val="00BC3EC6"/>
    <w:rsid w:val="00BE5941"/>
    <w:rsid w:val="00BE5A56"/>
    <w:rsid w:val="00C13267"/>
    <w:rsid w:val="00D73F5C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74E"/>
  <w15:chartTrackingRefBased/>
  <w15:docId w15:val="{627F34AD-2C23-4483-AAE6-6D7E5241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5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Gruppe-2</dc:creator>
  <cp:keywords/>
  <dc:description/>
  <cp:lastModifiedBy>KIGA Gruppe-2</cp:lastModifiedBy>
  <cp:revision>2</cp:revision>
  <dcterms:created xsi:type="dcterms:W3CDTF">2023-04-25T10:22:00Z</dcterms:created>
  <dcterms:modified xsi:type="dcterms:W3CDTF">2023-04-25T10:22:00Z</dcterms:modified>
</cp:coreProperties>
</file>